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</w:t>
      </w:r>
      <w:bookmarkStart w:id="0" w:name="_GoBack"/>
      <w:bookmarkEnd w:id="0"/>
      <w:r w:rsidRPr="00FB0F48">
        <w:rPr>
          <w:rFonts w:ascii="Arial" w:hAnsi="Arial" w:cs="Arial"/>
        </w:rPr>
        <w:t xml:space="preserve">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="00896F98">
        <w:rPr>
          <w:rFonts w:ascii="Arial" w:hAnsi="Arial" w:cs="Arial"/>
          <w:b/>
          <w:sz w:val="24"/>
          <w:szCs w:val="24"/>
        </w:rPr>
        <w:t xml:space="preserve"> NR 2 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896F98">
        <w:rPr>
          <w:rFonts w:ascii="Arial" w:hAnsi="Arial" w:cs="Arial"/>
          <w:b/>
          <w:sz w:val="24"/>
          <w:szCs w:val="24"/>
        </w:rPr>
        <w:t xml:space="preserve">STANISŁAWA KOSTKI W LUBOMIERZU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>Zajęc</w:t>
            </w:r>
            <w:r w:rsidR="00896F98">
              <w:rPr>
                <w:rFonts w:ascii="Arial" w:hAnsi="Arial" w:cs="Arial"/>
                <w:sz w:val="24"/>
                <w:szCs w:val="24"/>
              </w:rPr>
              <w:t>ia integracyjne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4FF" w:rsidRDefault="005764FF" w:rsidP="00FD47DD">
      <w:pPr>
        <w:spacing w:after="0" w:line="240" w:lineRule="auto"/>
      </w:pPr>
      <w:r>
        <w:separator/>
      </w:r>
    </w:p>
  </w:endnote>
  <w:endnote w:type="continuationSeparator" w:id="0">
    <w:p w:rsidR="005764FF" w:rsidRDefault="005764FF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4FF" w:rsidRDefault="005764FF" w:rsidP="00FD47DD">
      <w:pPr>
        <w:spacing w:after="0" w:line="240" w:lineRule="auto"/>
      </w:pPr>
      <w:r>
        <w:separator/>
      </w:r>
    </w:p>
  </w:footnote>
  <w:footnote w:type="continuationSeparator" w:id="0">
    <w:p w:rsidR="005764FF" w:rsidRDefault="005764FF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764FF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96F98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20B08C-F42B-49E4-8D0A-466BA3F1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27CB-CDF0-421D-99AB-1233663A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18</cp:revision>
  <cp:lastPrinted>2018-09-13T07:15:00Z</cp:lastPrinted>
  <dcterms:created xsi:type="dcterms:W3CDTF">2025-01-02T13:38:00Z</dcterms:created>
  <dcterms:modified xsi:type="dcterms:W3CDTF">2025-01-08T23:20:00Z</dcterms:modified>
</cp:coreProperties>
</file>